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340" w:rsidRDefault="005444DD" w:rsidP="005444DD">
      <w:pPr>
        <w:jc w:val="center"/>
      </w:pPr>
      <w:r>
        <w:t xml:space="preserve">New </w:t>
      </w:r>
      <w:smartTag w:uri="urn:schemas-microsoft-com:office:smarttags" w:element="place">
        <w:smartTag w:uri="urn:schemas-microsoft-com:office:smarttags" w:element="PlaceName">
          <w:r>
            <w:t>Hanover</w:t>
          </w:r>
        </w:smartTag>
        <w:r>
          <w:t xml:space="preserve"> </w:t>
        </w:r>
        <w:smartTag w:uri="urn:schemas-microsoft-com:office:smarttags" w:element="PlaceType">
          <w:r>
            <w:t>County</w:t>
          </w:r>
        </w:smartTag>
        <w:r>
          <w:t xml:space="preserve"> </w:t>
        </w:r>
        <w:smartTag w:uri="urn:schemas-microsoft-com:office:smarttags" w:element="PlaceType">
          <w:r>
            <w:t>School</w:t>
          </w:r>
        </w:smartTag>
      </w:smartTag>
      <w:r>
        <w:t xml:space="preserve"> </w:t>
      </w:r>
    </w:p>
    <w:p w:rsidR="00FF6F84" w:rsidRDefault="005444DD" w:rsidP="00FF6F84">
      <w:pPr>
        <w:jc w:val="center"/>
      </w:pPr>
      <w:r>
        <w:t>School Mental Health Committee</w:t>
      </w:r>
      <w:r w:rsidR="00FF6F84">
        <w:t xml:space="preserve"> Meeting Record</w:t>
      </w:r>
    </w:p>
    <w:p w:rsidR="005444DD" w:rsidRDefault="00892B72" w:rsidP="00B60C95">
      <w:pPr>
        <w:jc w:val="center"/>
      </w:pPr>
      <w:r>
        <w:t>June 17</w:t>
      </w:r>
      <w:r w:rsidR="004A0160">
        <w:t>, 2013</w:t>
      </w:r>
    </w:p>
    <w:p w:rsidR="005444DD" w:rsidRDefault="005444DD" w:rsidP="005444DD">
      <w:pPr>
        <w:jc w:val="center"/>
      </w:pPr>
    </w:p>
    <w:p w:rsidR="005444DD" w:rsidRDefault="005444DD" w:rsidP="005444DD">
      <w:pPr>
        <w:jc w:val="center"/>
      </w:pPr>
    </w:p>
    <w:p w:rsidR="005444DD" w:rsidRDefault="005444DD" w:rsidP="005444DD">
      <w:r w:rsidRPr="00883B48">
        <w:rPr>
          <w:b/>
        </w:rPr>
        <w:t>PRESENT</w:t>
      </w:r>
      <w:r w:rsidR="008050E5">
        <w:t xml:space="preserve">:  </w:t>
      </w:r>
      <w:r w:rsidR="002B7CA8">
        <w:t>Lisa Burris</w:t>
      </w:r>
      <w:r w:rsidR="0031635E">
        <w:t>s</w:t>
      </w:r>
      <w:r w:rsidR="002B7CA8">
        <w:t xml:space="preserve">, </w:t>
      </w:r>
      <w:r w:rsidR="003F6F9D">
        <w:t>Susan Cole</w:t>
      </w:r>
      <w:r w:rsidR="00100CDB">
        <w:t xml:space="preserve">, </w:t>
      </w:r>
      <w:r w:rsidR="00892B72">
        <w:t xml:space="preserve">Amy </w:t>
      </w:r>
      <w:proofErr w:type="spellStart"/>
      <w:r w:rsidR="00892B72">
        <w:t>Horgan</w:t>
      </w:r>
      <w:proofErr w:type="spellEnd"/>
      <w:r w:rsidR="00892B72">
        <w:t>, Donna Lynn Pleasants</w:t>
      </w:r>
      <w:r w:rsidR="00B5615C">
        <w:t xml:space="preserve"> and </w:t>
      </w:r>
      <w:r w:rsidR="000169EA">
        <w:t>B</w:t>
      </w:r>
      <w:r w:rsidR="00880ACB">
        <w:t>ill Trant</w:t>
      </w:r>
    </w:p>
    <w:p w:rsidR="00880ACB" w:rsidRDefault="00880ACB" w:rsidP="005444DD"/>
    <w:p w:rsidR="005444DD" w:rsidRDefault="005444DD" w:rsidP="005444DD">
      <w:r w:rsidRPr="00883B48">
        <w:rPr>
          <w:b/>
        </w:rPr>
        <w:t>ANNOUNCEMENTS</w:t>
      </w:r>
      <w:r>
        <w:t>:</w:t>
      </w:r>
    </w:p>
    <w:p w:rsidR="00656E7F" w:rsidRDefault="00656E7F" w:rsidP="00E7134B">
      <w:pPr>
        <w:pStyle w:val="ListParagraph"/>
        <w:numPr>
          <w:ilvl w:val="0"/>
          <w:numId w:val="18"/>
        </w:numPr>
        <w:rPr>
          <w:rFonts w:ascii="Times New Roman" w:hAnsi="Times New Roman"/>
        </w:rPr>
      </w:pPr>
      <w:r>
        <w:rPr>
          <w:rFonts w:ascii="Times New Roman" w:hAnsi="Times New Roman"/>
        </w:rPr>
        <w:t>Amy</w:t>
      </w:r>
      <w:r w:rsidR="00E7134B">
        <w:rPr>
          <w:rFonts w:ascii="Times New Roman" w:hAnsi="Times New Roman"/>
        </w:rPr>
        <w:t xml:space="preserve"> reported that </w:t>
      </w:r>
      <w:r w:rsidR="00E7134B" w:rsidRPr="00E7134B">
        <w:rPr>
          <w:rFonts w:ascii="Times New Roman" w:hAnsi="Times New Roman"/>
        </w:rPr>
        <w:t xml:space="preserve">Coastal Care </w:t>
      </w:r>
      <w:r w:rsidR="00E7134B">
        <w:rPr>
          <w:rFonts w:ascii="Times New Roman" w:hAnsi="Times New Roman"/>
        </w:rPr>
        <w:t xml:space="preserve">(CC) </w:t>
      </w:r>
      <w:r>
        <w:rPr>
          <w:rFonts w:ascii="Times New Roman" w:hAnsi="Times New Roman"/>
        </w:rPr>
        <w:t xml:space="preserve">has filled the Carteret System of Care position.  The position has been filled by Karen Reaves. </w:t>
      </w:r>
    </w:p>
    <w:p w:rsidR="00656E7F" w:rsidRDefault="00656E7F" w:rsidP="00E7134B">
      <w:pPr>
        <w:pStyle w:val="ListParagraph"/>
        <w:numPr>
          <w:ilvl w:val="0"/>
          <w:numId w:val="18"/>
        </w:numPr>
        <w:rPr>
          <w:rFonts w:ascii="Times New Roman" w:hAnsi="Times New Roman"/>
        </w:rPr>
      </w:pPr>
      <w:r>
        <w:rPr>
          <w:rFonts w:ascii="Times New Roman" w:hAnsi="Times New Roman"/>
        </w:rPr>
        <w:t xml:space="preserve">The Health Department has hired two new therapists: Eric Spencer and Trey Willis.  They will fill </w:t>
      </w:r>
      <w:r w:rsidR="008822F4">
        <w:rPr>
          <w:rFonts w:ascii="Times New Roman" w:hAnsi="Times New Roman"/>
        </w:rPr>
        <w:t xml:space="preserve">the split </w:t>
      </w:r>
      <w:r>
        <w:rPr>
          <w:rFonts w:ascii="Times New Roman" w:hAnsi="Times New Roman"/>
        </w:rPr>
        <w:t xml:space="preserve">Gregory and Virgo </w:t>
      </w:r>
      <w:r w:rsidR="008822F4">
        <w:rPr>
          <w:rFonts w:ascii="Times New Roman" w:hAnsi="Times New Roman"/>
        </w:rPr>
        <w:t>position</w:t>
      </w:r>
      <w:r>
        <w:rPr>
          <w:rFonts w:ascii="Times New Roman" w:hAnsi="Times New Roman"/>
        </w:rPr>
        <w:t xml:space="preserve"> and </w:t>
      </w:r>
      <w:r w:rsidR="008822F4">
        <w:rPr>
          <w:rFonts w:ascii="Times New Roman" w:hAnsi="Times New Roman"/>
        </w:rPr>
        <w:t xml:space="preserve">the </w:t>
      </w:r>
      <w:r>
        <w:rPr>
          <w:rFonts w:ascii="Times New Roman" w:hAnsi="Times New Roman"/>
        </w:rPr>
        <w:t>Blair position respectively.</w:t>
      </w:r>
    </w:p>
    <w:p w:rsidR="00E7134B" w:rsidRDefault="00656E7F" w:rsidP="00E7134B">
      <w:pPr>
        <w:pStyle w:val="ListParagraph"/>
        <w:numPr>
          <w:ilvl w:val="0"/>
          <w:numId w:val="18"/>
        </w:numPr>
        <w:rPr>
          <w:rFonts w:ascii="Times New Roman" w:hAnsi="Times New Roman"/>
        </w:rPr>
      </w:pPr>
      <w:r>
        <w:rPr>
          <w:rFonts w:ascii="Times New Roman" w:hAnsi="Times New Roman"/>
        </w:rPr>
        <w:t xml:space="preserve">Donna Lynn mentioned that long-time school-based therapist Ed </w:t>
      </w:r>
      <w:proofErr w:type="spellStart"/>
      <w:r>
        <w:rPr>
          <w:rFonts w:ascii="Times New Roman" w:hAnsi="Times New Roman"/>
        </w:rPr>
        <w:t>Tilly</w:t>
      </w:r>
      <w:proofErr w:type="spellEnd"/>
      <w:r>
        <w:rPr>
          <w:rFonts w:ascii="Times New Roman" w:hAnsi="Times New Roman"/>
        </w:rPr>
        <w:t xml:space="preserve"> will retire at the end of June.  He will be replaced by Matt </w:t>
      </w:r>
      <w:r w:rsidR="007D7B3F">
        <w:rPr>
          <w:rFonts w:ascii="Times New Roman" w:hAnsi="Times New Roman"/>
        </w:rPr>
        <w:t xml:space="preserve">Barker </w:t>
      </w:r>
      <w:r>
        <w:rPr>
          <w:rFonts w:ascii="Times New Roman" w:hAnsi="Times New Roman"/>
        </w:rPr>
        <w:t xml:space="preserve">and Yolanda </w:t>
      </w:r>
      <w:r w:rsidR="007D7B3F">
        <w:rPr>
          <w:rFonts w:ascii="Times New Roman" w:hAnsi="Times New Roman"/>
        </w:rPr>
        <w:t xml:space="preserve">Blount-Wood </w:t>
      </w:r>
      <w:r>
        <w:rPr>
          <w:rFonts w:ascii="Times New Roman" w:hAnsi="Times New Roman"/>
        </w:rPr>
        <w:t xml:space="preserve">on the Judicial Attendance Council (JAC). </w:t>
      </w:r>
      <w:r w:rsidR="00E7134B">
        <w:rPr>
          <w:rFonts w:ascii="Times New Roman" w:hAnsi="Times New Roman"/>
        </w:rPr>
        <w:t xml:space="preserve"> </w:t>
      </w:r>
    </w:p>
    <w:p w:rsidR="007D7B3F" w:rsidRDefault="007D7B3F" w:rsidP="00E7134B">
      <w:pPr>
        <w:pStyle w:val="ListParagraph"/>
        <w:numPr>
          <w:ilvl w:val="0"/>
          <w:numId w:val="18"/>
        </w:numPr>
        <w:rPr>
          <w:rFonts w:ascii="Times New Roman" w:hAnsi="Times New Roman"/>
        </w:rPr>
      </w:pPr>
      <w:r>
        <w:rPr>
          <w:rFonts w:ascii="Times New Roman" w:hAnsi="Times New Roman"/>
        </w:rPr>
        <w:t xml:space="preserve">Susan Cole will assume interim duties as the </w:t>
      </w:r>
      <w:r w:rsidR="00963533">
        <w:rPr>
          <w:rFonts w:ascii="Times New Roman" w:hAnsi="Times New Roman"/>
        </w:rPr>
        <w:t>convener</w:t>
      </w:r>
      <w:r>
        <w:rPr>
          <w:rFonts w:ascii="Times New Roman" w:hAnsi="Times New Roman"/>
        </w:rPr>
        <w:t xml:space="preserve"> of the School Mental Health Committee.</w:t>
      </w:r>
    </w:p>
    <w:p w:rsidR="000B0D87" w:rsidRDefault="007D7B3F" w:rsidP="00E7134B">
      <w:pPr>
        <w:pStyle w:val="ListParagraph"/>
        <w:numPr>
          <w:ilvl w:val="0"/>
          <w:numId w:val="18"/>
        </w:numPr>
        <w:rPr>
          <w:rFonts w:ascii="Times New Roman" w:hAnsi="Times New Roman"/>
        </w:rPr>
      </w:pPr>
      <w:hyperlink r:id="rId5" w:history="1">
        <w:r w:rsidRPr="007D7B3F">
          <w:rPr>
            <w:rStyle w:val="Hyperlink"/>
            <w:rFonts w:ascii="Times New Roman" w:hAnsi="Times New Roman"/>
          </w:rPr>
          <w:t>House Bill 831</w:t>
        </w:r>
      </w:hyperlink>
      <w:r>
        <w:rPr>
          <w:rFonts w:ascii="Times New Roman" w:hAnsi="Times New Roman"/>
        </w:rPr>
        <w:t xml:space="preserve"> – Educational Services for Children in PRTFs has been introduced to address the dilemma of educational services for students in private residential treatment facilities.  So far there has been little of no action on the bill since April 30.  </w:t>
      </w:r>
    </w:p>
    <w:p w:rsidR="007D7B3F" w:rsidRDefault="000B0D87" w:rsidP="00E7134B">
      <w:pPr>
        <w:pStyle w:val="ListParagraph"/>
        <w:numPr>
          <w:ilvl w:val="0"/>
          <w:numId w:val="18"/>
        </w:numPr>
        <w:rPr>
          <w:rFonts w:ascii="Times New Roman" w:hAnsi="Times New Roman"/>
        </w:rPr>
      </w:pPr>
      <w:r>
        <w:rPr>
          <w:rFonts w:ascii="Times New Roman" w:hAnsi="Times New Roman"/>
        </w:rPr>
        <w:t>The Health Department will be presenting information about the School Mental Health program to the NH Board of Education on July 2.</w:t>
      </w:r>
      <w:r w:rsidR="007D7B3F">
        <w:rPr>
          <w:rFonts w:ascii="Times New Roman" w:hAnsi="Times New Roman"/>
        </w:rPr>
        <w:t xml:space="preserve"> </w:t>
      </w:r>
    </w:p>
    <w:p w:rsidR="00453D46" w:rsidRDefault="0099420E" w:rsidP="004070C5">
      <w:pPr>
        <w:rPr>
          <w:b/>
        </w:rPr>
      </w:pPr>
      <w:r>
        <w:rPr>
          <w:b/>
        </w:rPr>
        <w:t>OLD/NEW</w:t>
      </w:r>
      <w:r w:rsidR="00453D46">
        <w:rPr>
          <w:b/>
        </w:rPr>
        <w:t xml:space="preserve"> BUSINESS</w:t>
      </w:r>
    </w:p>
    <w:p w:rsidR="00963533" w:rsidRDefault="00963533" w:rsidP="00394280">
      <w:pPr>
        <w:pStyle w:val="ListParagraph"/>
        <w:numPr>
          <w:ilvl w:val="0"/>
          <w:numId w:val="19"/>
        </w:numPr>
        <w:rPr>
          <w:rFonts w:ascii="Times New Roman" w:hAnsi="Times New Roman"/>
        </w:rPr>
      </w:pPr>
      <w:r>
        <w:rPr>
          <w:rFonts w:ascii="Times New Roman" w:hAnsi="Times New Roman"/>
        </w:rPr>
        <w:t xml:space="preserve">Learning Perspectives </w:t>
      </w:r>
      <w:r w:rsidR="008822F4">
        <w:rPr>
          <w:rFonts w:ascii="Times New Roman" w:hAnsi="Times New Roman"/>
        </w:rPr>
        <w:t xml:space="preserve">Inc. </w:t>
      </w:r>
      <w:r>
        <w:rPr>
          <w:rFonts w:ascii="Times New Roman" w:hAnsi="Times New Roman"/>
        </w:rPr>
        <w:t xml:space="preserve">has requested reducing the schools it serves to six.  Virgo has requested services from the SMH program and will be added as a Health Department school.  An RFP is needed to attract coverage for 6 schools including: Roland </w:t>
      </w:r>
      <w:proofErr w:type="spellStart"/>
      <w:r>
        <w:rPr>
          <w:rFonts w:ascii="Times New Roman" w:hAnsi="Times New Roman"/>
        </w:rPr>
        <w:t>Grise</w:t>
      </w:r>
      <w:proofErr w:type="spellEnd"/>
      <w:r>
        <w:rPr>
          <w:rFonts w:ascii="Times New Roman" w:hAnsi="Times New Roman"/>
        </w:rPr>
        <w:t>, Eaton, Forest Hills, Freeman, Ogden and Williams.</w:t>
      </w:r>
    </w:p>
    <w:p w:rsidR="00084C4C" w:rsidRDefault="00084C4C" w:rsidP="00394280">
      <w:pPr>
        <w:pStyle w:val="ListParagraph"/>
        <w:numPr>
          <w:ilvl w:val="0"/>
          <w:numId w:val="19"/>
        </w:numPr>
        <w:rPr>
          <w:rFonts w:ascii="Times New Roman" w:hAnsi="Times New Roman"/>
        </w:rPr>
      </w:pPr>
      <w:r>
        <w:rPr>
          <w:rFonts w:ascii="Times New Roman" w:hAnsi="Times New Roman"/>
        </w:rPr>
        <w:t>Lisa reported that the NHCS Crisi</w:t>
      </w:r>
      <w:r w:rsidR="004B1ABF">
        <w:rPr>
          <w:rFonts w:ascii="Times New Roman" w:hAnsi="Times New Roman"/>
        </w:rPr>
        <w:t>s</w:t>
      </w:r>
      <w:r>
        <w:rPr>
          <w:rFonts w:ascii="Times New Roman" w:hAnsi="Times New Roman"/>
        </w:rPr>
        <w:t xml:space="preserve"> Plan will be strengthened to add a mental health component and hopefully will get attention through the “School Safety” professional development for 13-14.</w:t>
      </w:r>
    </w:p>
    <w:p w:rsidR="00394280" w:rsidRPr="00BF44FF" w:rsidRDefault="00084C4C" w:rsidP="00394280">
      <w:pPr>
        <w:pStyle w:val="ListParagraph"/>
        <w:numPr>
          <w:ilvl w:val="0"/>
          <w:numId w:val="19"/>
        </w:numPr>
        <w:rPr>
          <w:rFonts w:ascii="Times New Roman" w:hAnsi="Times New Roman"/>
        </w:rPr>
      </w:pPr>
      <w:r>
        <w:rPr>
          <w:rFonts w:ascii="Times New Roman" w:hAnsi="Times New Roman"/>
        </w:rPr>
        <w:t xml:space="preserve">Kristin was not able to move ahead on the </w:t>
      </w:r>
      <w:r w:rsidR="00394280" w:rsidRPr="00BF44FF">
        <w:rPr>
          <w:rFonts w:ascii="Times New Roman" w:hAnsi="Times New Roman"/>
        </w:rPr>
        <w:t>he mental health education grant</w:t>
      </w:r>
      <w:r w:rsidR="00394280">
        <w:rPr>
          <w:rFonts w:ascii="Times New Roman" w:hAnsi="Times New Roman"/>
        </w:rPr>
        <w:t>.</w:t>
      </w:r>
    </w:p>
    <w:p w:rsidR="00394280" w:rsidRDefault="00084C4C" w:rsidP="00394280">
      <w:pPr>
        <w:pStyle w:val="ListParagraph"/>
        <w:numPr>
          <w:ilvl w:val="0"/>
          <w:numId w:val="19"/>
        </w:numPr>
        <w:rPr>
          <w:rFonts w:ascii="Times New Roman" w:hAnsi="Times New Roman"/>
        </w:rPr>
      </w:pPr>
      <w:r>
        <w:rPr>
          <w:rFonts w:ascii="Times New Roman" w:hAnsi="Times New Roman"/>
        </w:rPr>
        <w:t>After considerable discussion on the</w:t>
      </w:r>
      <w:r w:rsidR="00963533">
        <w:rPr>
          <w:rFonts w:ascii="Times New Roman" w:hAnsi="Times New Roman"/>
        </w:rPr>
        <w:t xml:space="preserve"> gaps and communication issues </w:t>
      </w:r>
      <w:r>
        <w:rPr>
          <w:rFonts w:ascii="Times New Roman" w:hAnsi="Times New Roman"/>
        </w:rPr>
        <w:t xml:space="preserve">Mobile Crisis Unit and Coast Horizon Crisis line, some changes will be explored within the CC contract with RHA, NHCS suicide protocol and </w:t>
      </w:r>
      <w:r w:rsidR="00963533">
        <w:rPr>
          <w:rFonts w:ascii="Times New Roman" w:hAnsi="Times New Roman"/>
        </w:rPr>
        <w:t>the Health Department after-hours referral.</w:t>
      </w:r>
    </w:p>
    <w:p w:rsidR="00224CF3" w:rsidRPr="00BF44FF" w:rsidRDefault="00224CF3" w:rsidP="00394280">
      <w:pPr>
        <w:pStyle w:val="ListParagraph"/>
        <w:numPr>
          <w:ilvl w:val="0"/>
          <w:numId w:val="19"/>
        </w:numPr>
        <w:rPr>
          <w:rFonts w:ascii="Times New Roman" w:hAnsi="Times New Roman"/>
        </w:rPr>
      </w:pPr>
      <w:r>
        <w:rPr>
          <w:rFonts w:ascii="Times New Roman" w:hAnsi="Times New Roman"/>
        </w:rPr>
        <w:t>The Service Gap #2 Action Plan was updated and posted on the Wiki by Amy.</w:t>
      </w:r>
    </w:p>
    <w:p w:rsidR="00394280" w:rsidRPr="00963533" w:rsidRDefault="00453D46" w:rsidP="00963533">
      <w:pPr>
        <w:ind w:left="360"/>
        <w:rPr>
          <w:b/>
        </w:rPr>
      </w:pPr>
      <w:r w:rsidRPr="00963533">
        <w:t xml:space="preserve"> </w:t>
      </w:r>
    </w:p>
    <w:p w:rsidR="001327E6" w:rsidRPr="00394280" w:rsidRDefault="001327E6" w:rsidP="00394280">
      <w:pPr>
        <w:rPr>
          <w:b/>
        </w:rPr>
      </w:pPr>
      <w:r w:rsidRPr="00394280">
        <w:rPr>
          <w:b/>
        </w:rPr>
        <w:t>NEXT STEPS</w:t>
      </w:r>
    </w:p>
    <w:p w:rsidR="00963533" w:rsidRPr="00BF44FF" w:rsidRDefault="00963533" w:rsidP="00963533">
      <w:pPr>
        <w:pStyle w:val="ListParagraph"/>
        <w:numPr>
          <w:ilvl w:val="0"/>
          <w:numId w:val="20"/>
        </w:numPr>
        <w:rPr>
          <w:rFonts w:ascii="Times New Roman" w:hAnsi="Times New Roman"/>
        </w:rPr>
      </w:pPr>
      <w:r>
        <w:rPr>
          <w:rFonts w:ascii="Times New Roman" w:hAnsi="Times New Roman"/>
        </w:rPr>
        <w:t>Susan and Lisa will ask Judy Stubblefield and Beau McCaffray to provide the SMH committee with information about performance of the ISS program in 12-13 at the September 2013 meeting.</w:t>
      </w:r>
    </w:p>
    <w:p w:rsidR="00963533" w:rsidRPr="00394280" w:rsidRDefault="00963533" w:rsidP="00963533">
      <w:pPr>
        <w:pStyle w:val="ListParagraph"/>
        <w:numPr>
          <w:ilvl w:val="0"/>
          <w:numId w:val="20"/>
        </w:numPr>
        <w:rPr>
          <w:rFonts w:ascii="Times New Roman" w:hAnsi="Times New Roman"/>
        </w:rPr>
      </w:pPr>
      <w:r>
        <w:rPr>
          <w:rFonts w:ascii="Times New Roman" w:hAnsi="Times New Roman"/>
        </w:rPr>
        <w:t>Lisa</w:t>
      </w:r>
      <w:r w:rsidRPr="00BF44FF">
        <w:rPr>
          <w:rFonts w:ascii="Times New Roman" w:hAnsi="Times New Roman"/>
        </w:rPr>
        <w:t xml:space="preserve"> will </w:t>
      </w:r>
      <w:r>
        <w:rPr>
          <w:rFonts w:ascii="Times New Roman" w:hAnsi="Times New Roman"/>
        </w:rPr>
        <w:t>manage</w:t>
      </w:r>
      <w:r w:rsidRPr="00BF44FF">
        <w:rPr>
          <w:rFonts w:ascii="Times New Roman" w:hAnsi="Times New Roman"/>
        </w:rPr>
        <w:t xml:space="preserve"> </w:t>
      </w:r>
      <w:r>
        <w:rPr>
          <w:rFonts w:ascii="Times New Roman" w:hAnsi="Times New Roman"/>
        </w:rPr>
        <w:t xml:space="preserve">the </w:t>
      </w:r>
      <w:r w:rsidRPr="00BF44FF">
        <w:rPr>
          <w:rFonts w:ascii="Times New Roman" w:hAnsi="Times New Roman"/>
        </w:rPr>
        <w:t xml:space="preserve">RFP </w:t>
      </w:r>
      <w:r>
        <w:rPr>
          <w:rFonts w:ascii="Times New Roman" w:hAnsi="Times New Roman"/>
        </w:rPr>
        <w:t xml:space="preserve">process </w:t>
      </w:r>
      <w:r w:rsidRPr="00BF44FF">
        <w:rPr>
          <w:rFonts w:ascii="Times New Roman" w:hAnsi="Times New Roman"/>
        </w:rPr>
        <w:t xml:space="preserve">on school-based </w:t>
      </w:r>
      <w:r>
        <w:rPr>
          <w:rFonts w:ascii="Times New Roman" w:hAnsi="Times New Roman"/>
        </w:rPr>
        <w:t>therapy services for 13-14 for 6 schools</w:t>
      </w:r>
      <w:r w:rsidRPr="00394280">
        <w:rPr>
          <w:rFonts w:ascii="Times New Roman" w:hAnsi="Times New Roman"/>
        </w:rPr>
        <w:t>.</w:t>
      </w:r>
    </w:p>
    <w:p w:rsidR="00BF44FF" w:rsidRDefault="00BF44FF" w:rsidP="001327E6">
      <w:pPr>
        <w:pStyle w:val="ListParagraph"/>
        <w:numPr>
          <w:ilvl w:val="0"/>
          <w:numId w:val="20"/>
        </w:numPr>
        <w:rPr>
          <w:rFonts w:ascii="Times New Roman" w:hAnsi="Times New Roman"/>
        </w:rPr>
      </w:pPr>
      <w:r w:rsidRPr="00BF44FF">
        <w:rPr>
          <w:rFonts w:ascii="Times New Roman" w:hAnsi="Times New Roman"/>
        </w:rPr>
        <w:t>Susan will recruit some new members from our existing mental health partners.</w:t>
      </w:r>
    </w:p>
    <w:p w:rsidR="00963533" w:rsidRPr="00BF44FF" w:rsidRDefault="00963533" w:rsidP="001327E6">
      <w:pPr>
        <w:pStyle w:val="ListParagraph"/>
        <w:numPr>
          <w:ilvl w:val="0"/>
          <w:numId w:val="20"/>
        </w:numPr>
        <w:rPr>
          <w:rFonts w:ascii="Times New Roman" w:hAnsi="Times New Roman"/>
        </w:rPr>
      </w:pPr>
      <w:r>
        <w:rPr>
          <w:rFonts w:ascii="Times New Roman" w:hAnsi="Times New Roman"/>
        </w:rPr>
        <w:lastRenderedPageBreak/>
        <w:t>Susan will convene the next meeting.</w:t>
      </w:r>
    </w:p>
    <w:p w:rsidR="005E24AD" w:rsidRDefault="005E24AD" w:rsidP="002A3C9B"/>
    <w:p w:rsidR="003E3FB7" w:rsidRDefault="003E3FB7" w:rsidP="002A3C9B">
      <w:pPr>
        <w:rPr>
          <w:b/>
        </w:rPr>
      </w:pPr>
      <w:r>
        <w:rPr>
          <w:b/>
        </w:rPr>
        <w:t>NEXT MEETING</w:t>
      </w:r>
      <w:r w:rsidR="008050E5">
        <w:rPr>
          <w:b/>
        </w:rPr>
        <w:t xml:space="preserve">:  </w:t>
      </w:r>
    </w:p>
    <w:p w:rsidR="003E3FB7" w:rsidRDefault="003E3FB7" w:rsidP="002A3C9B">
      <w:pPr>
        <w:rPr>
          <w:b/>
        </w:rPr>
      </w:pPr>
    </w:p>
    <w:p w:rsidR="005E24AD" w:rsidRDefault="00963533" w:rsidP="003E3FB7">
      <w:pPr>
        <w:ind w:left="720" w:firstLine="720"/>
        <w:rPr>
          <w:b/>
        </w:rPr>
      </w:pPr>
      <w:r>
        <w:rPr>
          <w:b/>
        </w:rPr>
        <w:t>September 16</w:t>
      </w:r>
      <w:r w:rsidR="00F44918">
        <w:rPr>
          <w:b/>
        </w:rPr>
        <w:t>, 2013</w:t>
      </w:r>
    </w:p>
    <w:p w:rsidR="005E24AD" w:rsidRDefault="006F5C46" w:rsidP="002A3C9B">
      <w:pPr>
        <w:rPr>
          <w:b/>
        </w:rPr>
      </w:pPr>
      <w:r>
        <w:rPr>
          <w:b/>
        </w:rPr>
        <w:t xml:space="preserve">                        </w:t>
      </w:r>
      <w:r w:rsidR="005E24AD">
        <w:rPr>
          <w:b/>
        </w:rPr>
        <w:t>9:00 – 11:00</w:t>
      </w:r>
    </w:p>
    <w:p w:rsidR="00944105" w:rsidRDefault="005E24AD" w:rsidP="00944105">
      <w:pPr>
        <w:rPr>
          <w:b/>
        </w:rPr>
      </w:pPr>
      <w:r>
        <w:rPr>
          <w:b/>
        </w:rPr>
        <w:t xml:space="preserve">     </w:t>
      </w:r>
      <w:r w:rsidR="006F5C46">
        <w:rPr>
          <w:b/>
        </w:rPr>
        <w:t xml:space="preserve">                   Spencer 102</w:t>
      </w:r>
    </w:p>
    <w:p w:rsidR="0071006D" w:rsidRDefault="0071006D" w:rsidP="00944105">
      <w:pPr>
        <w:rPr>
          <w:b/>
        </w:rPr>
      </w:pPr>
    </w:p>
    <w:p w:rsidR="000F67F7" w:rsidRDefault="000F67F7" w:rsidP="007B759D">
      <w:pPr>
        <w:pStyle w:val="Heading4"/>
      </w:pPr>
    </w:p>
    <w:sectPr w:rsidR="000F67F7" w:rsidSect="00BF44FF">
      <w:pgSz w:w="12240" w:h="15840"/>
      <w:pgMar w:top="1440" w:right="1800" w:bottom="117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E87"/>
    <w:multiLevelType w:val="hybridMultilevel"/>
    <w:tmpl w:val="CF9C0C14"/>
    <w:lvl w:ilvl="0" w:tplc="BB4CCACC">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2E6289"/>
    <w:multiLevelType w:val="hybridMultilevel"/>
    <w:tmpl w:val="B834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3553FE"/>
    <w:multiLevelType w:val="hybridMultilevel"/>
    <w:tmpl w:val="DD2A26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1A0836"/>
    <w:multiLevelType w:val="hybridMultilevel"/>
    <w:tmpl w:val="CAB05D06"/>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72D1F"/>
    <w:multiLevelType w:val="hybridMultilevel"/>
    <w:tmpl w:val="81DAEFB0"/>
    <w:lvl w:ilvl="0" w:tplc="1834ECA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751A96"/>
    <w:multiLevelType w:val="hybridMultilevel"/>
    <w:tmpl w:val="2C3C60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B57606"/>
    <w:multiLevelType w:val="hybridMultilevel"/>
    <w:tmpl w:val="FFE81D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8C0E51"/>
    <w:multiLevelType w:val="hybridMultilevel"/>
    <w:tmpl w:val="D9701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0C15C4"/>
    <w:multiLevelType w:val="hybridMultilevel"/>
    <w:tmpl w:val="8E084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E161E0"/>
    <w:multiLevelType w:val="hybridMultilevel"/>
    <w:tmpl w:val="B2D40534"/>
    <w:lvl w:ilvl="0" w:tplc="B82AC5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6B06D7"/>
    <w:multiLevelType w:val="hybridMultilevel"/>
    <w:tmpl w:val="0802B99A"/>
    <w:lvl w:ilvl="0" w:tplc="88FCB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78D3128"/>
    <w:multiLevelType w:val="hybridMultilevel"/>
    <w:tmpl w:val="CC627BAC"/>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7BB1D70"/>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3">
    <w:nsid w:val="4C5B79C7"/>
    <w:multiLevelType w:val="hybridMultilevel"/>
    <w:tmpl w:val="1610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6C404D"/>
    <w:multiLevelType w:val="hybridMultilevel"/>
    <w:tmpl w:val="02F6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81607F"/>
    <w:multiLevelType w:val="hybridMultilevel"/>
    <w:tmpl w:val="0978B67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9AF5246"/>
    <w:multiLevelType w:val="hybridMultilevel"/>
    <w:tmpl w:val="1BA62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CFD7A46"/>
    <w:multiLevelType w:val="hybridMultilevel"/>
    <w:tmpl w:val="2186581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3275DFE"/>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nsid w:val="74A06C06"/>
    <w:multiLevelType w:val="hybridMultilevel"/>
    <w:tmpl w:val="F41A0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0"/>
  </w:num>
  <w:num w:numId="5">
    <w:abstractNumId w:val="5"/>
  </w:num>
  <w:num w:numId="6">
    <w:abstractNumId w:val="17"/>
  </w:num>
  <w:num w:numId="7">
    <w:abstractNumId w:val="14"/>
  </w:num>
  <w:num w:numId="8">
    <w:abstractNumId w:val="16"/>
  </w:num>
  <w:num w:numId="9">
    <w:abstractNumId w:val="10"/>
  </w:num>
  <w:num w:numId="10">
    <w:abstractNumId w:val="9"/>
  </w:num>
  <w:num w:numId="11">
    <w:abstractNumId w:val="4"/>
  </w:num>
  <w:num w:numId="12">
    <w:abstractNumId w:val="7"/>
  </w:num>
  <w:num w:numId="13">
    <w:abstractNumId w:val="11"/>
  </w:num>
  <w:num w:numId="14">
    <w:abstractNumId w:val="15"/>
  </w:num>
  <w:num w:numId="15">
    <w:abstractNumId w:val="3"/>
  </w:num>
  <w:num w:numId="16">
    <w:abstractNumId w:val="12"/>
  </w:num>
  <w:num w:numId="17">
    <w:abstractNumId w:val="18"/>
  </w:num>
  <w:num w:numId="18">
    <w:abstractNumId w:val="13"/>
  </w:num>
  <w:num w:numId="19">
    <w:abstractNumId w:val="19"/>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5444DD"/>
    <w:rsid w:val="000169EA"/>
    <w:rsid w:val="00020331"/>
    <w:rsid w:val="000316B9"/>
    <w:rsid w:val="00045462"/>
    <w:rsid w:val="00046CAE"/>
    <w:rsid w:val="00047C9B"/>
    <w:rsid w:val="00084875"/>
    <w:rsid w:val="00084C4C"/>
    <w:rsid w:val="00096ABB"/>
    <w:rsid w:val="000A56E9"/>
    <w:rsid w:val="000B0D87"/>
    <w:rsid w:val="000B7EA0"/>
    <w:rsid w:val="000D13F2"/>
    <w:rsid w:val="000F2340"/>
    <w:rsid w:val="000F539E"/>
    <w:rsid w:val="000F67F7"/>
    <w:rsid w:val="00100CDB"/>
    <w:rsid w:val="00115357"/>
    <w:rsid w:val="00123745"/>
    <w:rsid w:val="00130BEF"/>
    <w:rsid w:val="001327E6"/>
    <w:rsid w:val="001463DB"/>
    <w:rsid w:val="001A7C08"/>
    <w:rsid w:val="001C0B80"/>
    <w:rsid w:val="001D6B0B"/>
    <w:rsid w:val="001E3E04"/>
    <w:rsid w:val="001F0BE4"/>
    <w:rsid w:val="00224CF3"/>
    <w:rsid w:val="00286E33"/>
    <w:rsid w:val="0029530E"/>
    <w:rsid w:val="002A3C9B"/>
    <w:rsid w:val="002B7CA8"/>
    <w:rsid w:val="002F60E9"/>
    <w:rsid w:val="00313F6E"/>
    <w:rsid w:val="0031635E"/>
    <w:rsid w:val="003226D8"/>
    <w:rsid w:val="00330CA2"/>
    <w:rsid w:val="00336F6D"/>
    <w:rsid w:val="003375F2"/>
    <w:rsid w:val="00356F33"/>
    <w:rsid w:val="00394280"/>
    <w:rsid w:val="003C7227"/>
    <w:rsid w:val="003D5399"/>
    <w:rsid w:val="003E3FB7"/>
    <w:rsid w:val="003F6F9D"/>
    <w:rsid w:val="004070C5"/>
    <w:rsid w:val="0043757D"/>
    <w:rsid w:val="00453D46"/>
    <w:rsid w:val="0045727E"/>
    <w:rsid w:val="00462AB2"/>
    <w:rsid w:val="00475714"/>
    <w:rsid w:val="004A0160"/>
    <w:rsid w:val="004B1ABF"/>
    <w:rsid w:val="004B5423"/>
    <w:rsid w:val="0050563B"/>
    <w:rsid w:val="005444DD"/>
    <w:rsid w:val="00597138"/>
    <w:rsid w:val="005C2716"/>
    <w:rsid w:val="005C3F15"/>
    <w:rsid w:val="005D3C9A"/>
    <w:rsid w:val="005E24AD"/>
    <w:rsid w:val="005F609A"/>
    <w:rsid w:val="00613020"/>
    <w:rsid w:val="00620863"/>
    <w:rsid w:val="0063353B"/>
    <w:rsid w:val="00646D69"/>
    <w:rsid w:val="00656E7F"/>
    <w:rsid w:val="006C6DFB"/>
    <w:rsid w:val="006C7F2E"/>
    <w:rsid w:val="006D4503"/>
    <w:rsid w:val="006F4513"/>
    <w:rsid w:val="006F5C46"/>
    <w:rsid w:val="007012CA"/>
    <w:rsid w:val="0071006D"/>
    <w:rsid w:val="00716C5D"/>
    <w:rsid w:val="00736834"/>
    <w:rsid w:val="007426A9"/>
    <w:rsid w:val="007928A1"/>
    <w:rsid w:val="00793523"/>
    <w:rsid w:val="007B759D"/>
    <w:rsid w:val="007D7B3F"/>
    <w:rsid w:val="007F5EB2"/>
    <w:rsid w:val="008050E5"/>
    <w:rsid w:val="0082719F"/>
    <w:rsid w:val="00880ACB"/>
    <w:rsid w:val="008822F4"/>
    <w:rsid w:val="00883B48"/>
    <w:rsid w:val="00892B72"/>
    <w:rsid w:val="008B3A11"/>
    <w:rsid w:val="008E3F82"/>
    <w:rsid w:val="008F3A62"/>
    <w:rsid w:val="00944105"/>
    <w:rsid w:val="00963533"/>
    <w:rsid w:val="00975F72"/>
    <w:rsid w:val="009921EF"/>
    <w:rsid w:val="0099420E"/>
    <w:rsid w:val="009A10AD"/>
    <w:rsid w:val="009A6D99"/>
    <w:rsid w:val="00A0015B"/>
    <w:rsid w:val="00A00251"/>
    <w:rsid w:val="00A639B9"/>
    <w:rsid w:val="00AA6189"/>
    <w:rsid w:val="00AF3225"/>
    <w:rsid w:val="00B14D97"/>
    <w:rsid w:val="00B5615C"/>
    <w:rsid w:val="00B60C95"/>
    <w:rsid w:val="00BB61C2"/>
    <w:rsid w:val="00BB70C7"/>
    <w:rsid w:val="00BC6A75"/>
    <w:rsid w:val="00BD3CC0"/>
    <w:rsid w:val="00BE1F56"/>
    <w:rsid w:val="00BF44FF"/>
    <w:rsid w:val="00C44851"/>
    <w:rsid w:val="00C560AD"/>
    <w:rsid w:val="00C7759B"/>
    <w:rsid w:val="00C806B9"/>
    <w:rsid w:val="00CE27E8"/>
    <w:rsid w:val="00D1736F"/>
    <w:rsid w:val="00D95978"/>
    <w:rsid w:val="00DC2430"/>
    <w:rsid w:val="00DE3796"/>
    <w:rsid w:val="00E20DBF"/>
    <w:rsid w:val="00E224B3"/>
    <w:rsid w:val="00E63839"/>
    <w:rsid w:val="00E7134B"/>
    <w:rsid w:val="00E7776C"/>
    <w:rsid w:val="00EB09C8"/>
    <w:rsid w:val="00ED7D90"/>
    <w:rsid w:val="00F44918"/>
    <w:rsid w:val="00F45378"/>
    <w:rsid w:val="00F64319"/>
    <w:rsid w:val="00FA53B9"/>
    <w:rsid w:val="00FF6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227"/>
    <w:rPr>
      <w:sz w:val="24"/>
      <w:szCs w:val="24"/>
    </w:rPr>
  </w:style>
  <w:style w:type="paragraph" w:styleId="Heading3">
    <w:name w:val="heading 3"/>
    <w:basedOn w:val="Normal"/>
    <w:link w:val="Heading3Char"/>
    <w:uiPriority w:val="9"/>
    <w:qFormat/>
    <w:rsid w:val="00716C5D"/>
    <w:pPr>
      <w:spacing w:before="100" w:beforeAutospacing="1" w:after="100" w:afterAutospacing="1"/>
      <w:outlineLvl w:val="2"/>
    </w:pPr>
    <w:rPr>
      <w:b/>
      <w:bCs/>
      <w:sz w:val="27"/>
      <w:szCs w:val="27"/>
    </w:rPr>
  </w:style>
  <w:style w:type="paragraph" w:styleId="Heading4">
    <w:name w:val="heading 4"/>
    <w:basedOn w:val="Normal"/>
    <w:next w:val="Normal"/>
    <w:link w:val="Heading4Char"/>
    <w:unhideWhenUsed/>
    <w:qFormat/>
    <w:rsid w:val="00096AB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4319"/>
    <w:rPr>
      <w:color w:val="0000FF"/>
      <w:u w:val="single"/>
    </w:rPr>
  </w:style>
  <w:style w:type="paragraph" w:styleId="ListParagraph">
    <w:name w:val="List Paragraph"/>
    <w:basedOn w:val="Normal"/>
    <w:uiPriority w:val="34"/>
    <w:qFormat/>
    <w:rsid w:val="00AF3225"/>
    <w:pPr>
      <w:spacing w:after="200" w:line="276" w:lineRule="auto"/>
      <w:ind w:left="720"/>
      <w:contextualSpacing/>
    </w:pPr>
    <w:rPr>
      <w:rFonts w:ascii="Calibri" w:eastAsia="Calibri" w:hAnsi="Calibri"/>
      <w:sz w:val="22"/>
      <w:szCs w:val="22"/>
    </w:rPr>
  </w:style>
  <w:style w:type="character" w:customStyle="1" w:styleId="Heading3Char">
    <w:name w:val="Heading 3 Char"/>
    <w:basedOn w:val="DefaultParagraphFont"/>
    <w:link w:val="Heading3"/>
    <w:uiPriority w:val="9"/>
    <w:rsid w:val="00716C5D"/>
    <w:rPr>
      <w:b/>
      <w:bCs/>
      <w:sz w:val="27"/>
      <w:szCs w:val="27"/>
    </w:rPr>
  </w:style>
  <w:style w:type="character" w:styleId="Strong">
    <w:name w:val="Strong"/>
    <w:basedOn w:val="DefaultParagraphFont"/>
    <w:uiPriority w:val="22"/>
    <w:qFormat/>
    <w:rsid w:val="00716C5D"/>
    <w:rPr>
      <w:b/>
      <w:bCs/>
    </w:rPr>
  </w:style>
  <w:style w:type="character" w:customStyle="1" w:styleId="Heading4Char">
    <w:name w:val="Heading 4 Char"/>
    <w:basedOn w:val="DefaultParagraphFont"/>
    <w:link w:val="Heading4"/>
    <w:rsid w:val="00096ABB"/>
    <w:rPr>
      <w:rFonts w:ascii="Calibri" w:eastAsia="Times New Roman" w:hAnsi="Calibri" w:cs="Times New Roman"/>
      <w:b/>
      <w:bCs/>
      <w:sz w:val="28"/>
      <w:szCs w:val="28"/>
    </w:rPr>
  </w:style>
  <w:style w:type="paragraph" w:styleId="BodyText">
    <w:name w:val="Body Text"/>
    <w:basedOn w:val="Normal"/>
    <w:link w:val="BodyTextChar"/>
    <w:rsid w:val="00096ABB"/>
    <w:rPr>
      <w:rFonts w:ascii="Arial" w:hAnsi="Arial"/>
      <w:sz w:val="22"/>
      <w:szCs w:val="20"/>
    </w:rPr>
  </w:style>
  <w:style w:type="character" w:customStyle="1" w:styleId="BodyTextChar">
    <w:name w:val="Body Text Char"/>
    <w:basedOn w:val="DefaultParagraphFont"/>
    <w:link w:val="BodyText"/>
    <w:rsid w:val="00096ABB"/>
    <w:rPr>
      <w:rFonts w:ascii="Arial" w:hAnsi="Arial"/>
      <w:sz w:val="22"/>
    </w:rPr>
  </w:style>
  <w:style w:type="paragraph" w:styleId="BalloonText">
    <w:name w:val="Balloon Text"/>
    <w:basedOn w:val="Normal"/>
    <w:link w:val="BalloonTextChar"/>
    <w:rsid w:val="00045462"/>
    <w:rPr>
      <w:rFonts w:ascii="Tahoma" w:hAnsi="Tahoma" w:cs="Tahoma"/>
      <w:sz w:val="16"/>
      <w:szCs w:val="16"/>
    </w:rPr>
  </w:style>
  <w:style w:type="character" w:customStyle="1" w:styleId="BalloonTextChar">
    <w:name w:val="Balloon Text Char"/>
    <w:basedOn w:val="DefaultParagraphFont"/>
    <w:link w:val="BalloonText"/>
    <w:rsid w:val="00045462"/>
    <w:rPr>
      <w:rFonts w:ascii="Tahoma" w:hAnsi="Tahoma" w:cs="Tahoma"/>
      <w:sz w:val="16"/>
      <w:szCs w:val="16"/>
    </w:rPr>
  </w:style>
  <w:style w:type="character" w:styleId="FollowedHyperlink">
    <w:name w:val="FollowedHyperlink"/>
    <w:basedOn w:val="DefaultParagraphFont"/>
    <w:rsid w:val="001F0B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4690993">
      <w:bodyDiv w:val="1"/>
      <w:marLeft w:val="0"/>
      <w:marRight w:val="0"/>
      <w:marTop w:val="0"/>
      <w:marBottom w:val="0"/>
      <w:divBdr>
        <w:top w:val="none" w:sz="0" w:space="0" w:color="auto"/>
        <w:left w:val="none" w:sz="0" w:space="0" w:color="auto"/>
        <w:bottom w:val="none" w:sz="0" w:space="0" w:color="auto"/>
        <w:right w:val="none" w:sz="0" w:space="0" w:color="auto"/>
      </w:divBdr>
      <w:divsChild>
        <w:div w:id="1496993371">
          <w:marLeft w:val="0"/>
          <w:marRight w:val="0"/>
          <w:marTop w:val="0"/>
          <w:marBottom w:val="0"/>
          <w:divBdr>
            <w:top w:val="none" w:sz="0" w:space="0" w:color="auto"/>
            <w:left w:val="none" w:sz="0" w:space="0" w:color="auto"/>
            <w:bottom w:val="none" w:sz="0" w:space="0" w:color="auto"/>
            <w:right w:val="none" w:sz="0" w:space="0" w:color="auto"/>
          </w:divBdr>
        </w:div>
      </w:divsChild>
    </w:div>
    <w:div w:id="748621265">
      <w:bodyDiv w:val="1"/>
      <w:marLeft w:val="0"/>
      <w:marRight w:val="0"/>
      <w:marTop w:val="0"/>
      <w:marBottom w:val="0"/>
      <w:divBdr>
        <w:top w:val="none" w:sz="0" w:space="0" w:color="auto"/>
        <w:left w:val="none" w:sz="0" w:space="0" w:color="auto"/>
        <w:bottom w:val="none" w:sz="0" w:space="0" w:color="auto"/>
        <w:right w:val="none" w:sz="0" w:space="0" w:color="auto"/>
      </w:divBdr>
      <w:divsChild>
        <w:div w:id="642806780">
          <w:marLeft w:val="0"/>
          <w:marRight w:val="0"/>
          <w:marTop w:val="0"/>
          <w:marBottom w:val="0"/>
          <w:divBdr>
            <w:top w:val="none" w:sz="0" w:space="0" w:color="auto"/>
            <w:left w:val="none" w:sz="0" w:space="0" w:color="auto"/>
            <w:bottom w:val="none" w:sz="0" w:space="0" w:color="auto"/>
            <w:right w:val="none" w:sz="0" w:space="0" w:color="auto"/>
          </w:divBdr>
        </w:div>
      </w:divsChild>
    </w:div>
    <w:div w:id="1114129526">
      <w:bodyDiv w:val="1"/>
      <w:marLeft w:val="0"/>
      <w:marRight w:val="0"/>
      <w:marTop w:val="0"/>
      <w:marBottom w:val="0"/>
      <w:divBdr>
        <w:top w:val="none" w:sz="0" w:space="0" w:color="auto"/>
        <w:left w:val="none" w:sz="0" w:space="0" w:color="auto"/>
        <w:bottom w:val="none" w:sz="0" w:space="0" w:color="auto"/>
        <w:right w:val="none" w:sz="0" w:space="0" w:color="auto"/>
      </w:divBdr>
      <w:divsChild>
        <w:div w:id="252586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558943">
              <w:marLeft w:val="0"/>
              <w:marRight w:val="0"/>
              <w:marTop w:val="0"/>
              <w:marBottom w:val="0"/>
              <w:divBdr>
                <w:top w:val="none" w:sz="0" w:space="0" w:color="auto"/>
                <w:left w:val="none" w:sz="0" w:space="0" w:color="auto"/>
                <w:bottom w:val="none" w:sz="0" w:space="0" w:color="auto"/>
                <w:right w:val="none" w:sz="0" w:space="0" w:color="auto"/>
              </w:divBdr>
              <w:divsChild>
                <w:div w:id="162550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10820">
      <w:bodyDiv w:val="1"/>
      <w:marLeft w:val="0"/>
      <w:marRight w:val="0"/>
      <w:marTop w:val="0"/>
      <w:marBottom w:val="0"/>
      <w:divBdr>
        <w:top w:val="none" w:sz="0" w:space="0" w:color="auto"/>
        <w:left w:val="none" w:sz="0" w:space="0" w:color="auto"/>
        <w:bottom w:val="none" w:sz="0" w:space="0" w:color="auto"/>
        <w:right w:val="none" w:sz="0" w:space="0" w:color="auto"/>
      </w:divBdr>
    </w:div>
    <w:div w:id="174949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cleg.net/Sessions/2013/Bills/House/PDF/H831v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421</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New Hanover County School </vt:lpstr>
    </vt:vector>
  </TitlesOfParts>
  <Company>NHCS</Company>
  <LinksUpToDate>false</LinksUpToDate>
  <CharactersWithSpaces>2686</CharactersWithSpaces>
  <SharedDoc>false</SharedDoc>
  <HLinks>
    <vt:vector size="54" baseType="variant">
      <vt:variant>
        <vt:i4>4653083</vt:i4>
      </vt:variant>
      <vt:variant>
        <vt:i4>24</vt:i4>
      </vt:variant>
      <vt:variant>
        <vt:i4>0</vt:i4>
      </vt:variant>
      <vt:variant>
        <vt:i4>5</vt:i4>
      </vt:variant>
      <vt:variant>
        <vt:lpwstr>http://www.nccti.org/</vt:lpwstr>
      </vt:variant>
      <vt:variant>
        <vt:lpwstr/>
      </vt:variant>
      <vt:variant>
        <vt:i4>786459</vt:i4>
      </vt:variant>
      <vt:variant>
        <vt:i4>21</vt:i4>
      </vt:variant>
      <vt:variant>
        <vt:i4>0</vt:i4>
      </vt:variant>
      <vt:variant>
        <vt:i4>5</vt:i4>
      </vt:variant>
      <vt:variant>
        <vt:lpwstr>http://school-mental-health-committee.wikispaces.com/</vt:lpwstr>
      </vt:variant>
      <vt:variant>
        <vt:lpwstr/>
      </vt:variant>
      <vt:variant>
        <vt:i4>7929963</vt:i4>
      </vt:variant>
      <vt:variant>
        <vt:i4>18</vt:i4>
      </vt:variant>
      <vt:variant>
        <vt:i4>0</vt:i4>
      </vt:variant>
      <vt:variant>
        <vt:i4>5</vt:i4>
      </vt:variant>
      <vt:variant>
        <vt:lpwstr>http://www.dpi.state.nc.us/docs/profdev/standards/teachingstandards.pdf</vt:lpwstr>
      </vt:variant>
      <vt:variant>
        <vt:lpwstr/>
      </vt:variant>
      <vt:variant>
        <vt:i4>720986</vt:i4>
      </vt:variant>
      <vt:variant>
        <vt:i4>15</vt:i4>
      </vt:variant>
      <vt:variant>
        <vt:i4>0</vt:i4>
      </vt:variant>
      <vt:variant>
        <vt:i4>5</vt:i4>
      </vt:variant>
      <vt:variant>
        <vt:lpwstr>http://www.ncpublicschools.org/docs/acre/standards/new-standards/guidance/independent.pdf</vt:lpwstr>
      </vt:variant>
      <vt:variant>
        <vt:lpwstr/>
      </vt:variant>
      <vt:variant>
        <vt:i4>2818100</vt:i4>
      </vt:variant>
      <vt:variant>
        <vt:i4>12</vt:i4>
      </vt:variant>
      <vt:variant>
        <vt:i4>0</vt:i4>
      </vt:variant>
      <vt:variant>
        <vt:i4>5</vt:i4>
      </vt:variant>
      <vt:variant>
        <vt:lpwstr>http://www.ncpublicschools.org/docs/acre/standards/new-standards/guidance/early-independent.pdf</vt:lpwstr>
      </vt:variant>
      <vt:variant>
        <vt:lpwstr/>
      </vt:variant>
      <vt:variant>
        <vt:i4>131144</vt:i4>
      </vt:variant>
      <vt:variant>
        <vt:i4>9</vt:i4>
      </vt:variant>
      <vt:variant>
        <vt:i4>0</vt:i4>
      </vt:variant>
      <vt:variant>
        <vt:i4>5</vt:i4>
      </vt:variant>
      <vt:variant>
        <vt:lpwstr>http://www.ncpublicschools.org/docs/acre/standards/new-standards/guidance/progressing.pdf</vt:lpwstr>
      </vt:variant>
      <vt:variant>
        <vt:lpwstr/>
      </vt:variant>
      <vt:variant>
        <vt:i4>1900549</vt:i4>
      </vt:variant>
      <vt:variant>
        <vt:i4>6</vt:i4>
      </vt:variant>
      <vt:variant>
        <vt:i4>0</vt:i4>
      </vt:variant>
      <vt:variant>
        <vt:i4>5</vt:i4>
      </vt:variant>
      <vt:variant>
        <vt:lpwstr>http://www.ncpublicschools.org/docs/acre/standards/new-standards/guidance/early-emergent.pdf</vt:lpwstr>
      </vt:variant>
      <vt:variant>
        <vt:lpwstr/>
      </vt:variant>
      <vt:variant>
        <vt:i4>5242960</vt:i4>
      </vt:variant>
      <vt:variant>
        <vt:i4>3</vt:i4>
      </vt:variant>
      <vt:variant>
        <vt:i4>0</vt:i4>
      </vt:variant>
      <vt:variant>
        <vt:i4>5</vt:i4>
      </vt:variant>
      <vt:variant>
        <vt:lpwstr>http://www.ncpublicschools.org/docs/acre/standards/new-standards/guidance/readiness-discovery.pdf</vt:lpwstr>
      </vt:variant>
      <vt:variant>
        <vt:lpwstr/>
      </vt:variant>
      <vt:variant>
        <vt:i4>5570631</vt:i4>
      </vt:variant>
      <vt:variant>
        <vt:i4>0</vt:i4>
      </vt:variant>
      <vt:variant>
        <vt:i4>0</vt:i4>
      </vt:variant>
      <vt:variant>
        <vt:i4>5</vt:i4>
      </vt:variant>
      <vt:variant>
        <vt:lpwstr>http://www.ncpublicschools.org/docs/acre/standards/new-standards/guidance/preamble-intro.pdf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Hanover County School </dc:title>
  <dc:subject/>
  <dc:creator>srilling</dc:creator>
  <cp:keywords/>
  <dc:description/>
  <cp:lastModifiedBy>william.trant</cp:lastModifiedBy>
  <cp:revision>8</cp:revision>
  <cp:lastPrinted>2011-10-12T19:09:00Z</cp:lastPrinted>
  <dcterms:created xsi:type="dcterms:W3CDTF">2013-06-18T18:30:00Z</dcterms:created>
  <dcterms:modified xsi:type="dcterms:W3CDTF">2013-06-18T19:33:00Z</dcterms:modified>
</cp:coreProperties>
</file>